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Pr="00420853" w:rsidRDefault="003734DE" w:rsidP="003734DE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  <w:r w:rsidRPr="00420853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3734DE" w:rsidRPr="00420853" w:rsidRDefault="003734DE" w:rsidP="003734DE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3734DE" w:rsidRPr="00420853" w:rsidRDefault="003734DE" w:rsidP="003734D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 </w:t>
      </w:r>
      <w:r w:rsidR="00786C52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услуг</w:t>
      </w:r>
    </w:p>
    <w:p w:rsidR="005C1546" w:rsidRDefault="009760FC" w:rsidP="005C1546">
      <w:pPr>
        <w:widowControl/>
        <w:suppressAutoHyphens/>
        <w:autoSpaceDE/>
        <w:autoSpaceDN/>
        <w:adjustRightInd/>
        <w:ind w:firstLine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126">
        <w:rPr>
          <w:rFonts w:ascii="Times New Roman" w:hAnsi="Times New Roman" w:cs="Times New Roman"/>
          <w:b/>
          <w:sz w:val="24"/>
          <w:szCs w:val="24"/>
        </w:rPr>
        <w:t>«</w:t>
      </w:r>
      <w:r w:rsidRPr="009760FC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Испытания на нагревание двух гидрогенераторов ГА-2 и ГА-3 </w:t>
      </w:r>
    </w:p>
    <w:p w:rsidR="003734DE" w:rsidRPr="009760FC" w:rsidRDefault="009760FC" w:rsidP="005C1546">
      <w:pPr>
        <w:widowControl/>
        <w:suppressAutoHyphens/>
        <w:autoSpaceDE/>
        <w:autoSpaceDN/>
        <w:adjustRightInd/>
        <w:ind w:firstLine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0FC">
        <w:rPr>
          <w:rFonts w:ascii="Times New Roman" w:hAnsi="Times New Roman" w:cs="Times New Roman"/>
          <w:b/>
          <w:sz w:val="24"/>
          <w:szCs w:val="24"/>
          <w:u w:val="single"/>
        </w:rPr>
        <w:t>Нарвской ГЭС-13 филиала «Невский» ОАО «ТГК-1»</w:t>
      </w:r>
    </w:p>
    <w:p w:rsidR="003734DE" w:rsidRPr="00420853" w:rsidRDefault="00786C52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734DE"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760FC">
        <w:rPr>
          <w:rFonts w:ascii="Times New Roman" w:hAnsi="Times New Roman" w:cs="Times New Roman"/>
          <w:sz w:val="24"/>
          <w:szCs w:val="24"/>
        </w:rPr>
        <w:t xml:space="preserve"> </w:t>
      </w:r>
      <w:r w:rsidR="009760FC" w:rsidRPr="009760FC">
        <w:rPr>
          <w:rFonts w:ascii="Times New Roman" w:hAnsi="Times New Roman" w:cs="Times New Roman"/>
          <w:sz w:val="24"/>
          <w:szCs w:val="24"/>
          <w:u w:val="single"/>
        </w:rPr>
        <w:t>1213/6.42-2788</w:t>
      </w:r>
      <w:r w:rsidR="003734DE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9760FC" w:rsidRDefault="009760FC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60FC">
        <w:rPr>
          <w:rFonts w:ascii="Times New Roman" w:hAnsi="Times New Roman" w:cs="Times New Roman"/>
          <w:sz w:val="24"/>
          <w:szCs w:val="24"/>
          <w:u w:val="single"/>
        </w:rPr>
        <w:t>Нарвск</w:t>
      </w:r>
      <w:r>
        <w:rPr>
          <w:rFonts w:ascii="Times New Roman" w:hAnsi="Times New Roman" w:cs="Times New Roman"/>
          <w:sz w:val="24"/>
          <w:szCs w:val="24"/>
          <w:u w:val="single"/>
        </w:rPr>
        <w:t>ая</w:t>
      </w:r>
      <w:r w:rsidRPr="009760FC">
        <w:rPr>
          <w:rFonts w:ascii="Times New Roman" w:hAnsi="Times New Roman" w:cs="Times New Roman"/>
          <w:sz w:val="24"/>
          <w:szCs w:val="24"/>
          <w:u w:val="single"/>
        </w:rPr>
        <w:t xml:space="preserve"> ГЭС-13 филиала «Невский» ОАО «ТГК-1</w:t>
      </w:r>
    </w:p>
    <w:p w:rsidR="003734DE" w:rsidRPr="00420853" w:rsidRDefault="009760FC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5E3A50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5E3A50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DC" w:rsidRPr="00D02D17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D02D17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Ивангород, ул. Маяковского, д. 5, ГЭС-13, филиала «Невский» ОАО «ТГК-1»</w:t>
      </w:r>
    </w:p>
    <w:p w:rsidR="007D2EDC" w:rsidRPr="006D2AC5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6D2AC5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D2EDC" w:rsidRPr="007D2EDC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6D2AC5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Начальник ПТО ГЭС-13 Микулан Юрий Викторович, рабочий телефон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5627DB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2015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5627DB"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C77B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1C5CF0" w:rsidRPr="009B572A" w:rsidRDefault="001C5CF0" w:rsidP="001C5CF0">
      <w:pPr>
        <w:widowControl/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Во время испытаний на нагревание измеряются следующие электрические величины: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Активные и реактивная мощности;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Ток в обмотке статора (в трех фазах);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Напряжение обмотки статора (в трех фазах);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Ток возбуждения;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Напряжение на кольцах ротора;</w:t>
      </w:r>
    </w:p>
    <w:p w:rsidR="001C5CF0" w:rsidRPr="009B572A" w:rsidRDefault="001C5CF0" w:rsidP="001C5CF0">
      <w:pPr>
        <w:widowControl/>
        <w:numPr>
          <w:ilvl w:val="0"/>
          <w:numId w:val="5"/>
        </w:numPr>
        <w:shd w:val="clear" w:color="auto" w:fill="FFFFFF"/>
        <w:tabs>
          <w:tab w:val="left" w:pos="410"/>
          <w:tab w:val="left" w:leader="dot" w:pos="8690"/>
        </w:tabs>
        <w:autoSpaceDE/>
        <w:autoSpaceDN/>
        <w:adjustRightInd/>
        <w:spacing w:before="7" w:line="223" w:lineRule="exact"/>
        <w:rPr>
          <w:rFonts w:ascii="Times New Roman" w:hAnsi="Times New Roman" w:cs="Times New Roman"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Частота.</w:t>
      </w:r>
    </w:p>
    <w:p w:rsidR="00C77BAE" w:rsidRDefault="001C5CF0" w:rsidP="001C5CF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B572A">
        <w:rPr>
          <w:rFonts w:ascii="Times New Roman" w:hAnsi="Times New Roman" w:cs="Times New Roman"/>
          <w:sz w:val="24"/>
          <w:szCs w:val="24"/>
        </w:rPr>
        <w:t>Произвести измерение расхода охлаждающего воздуха.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2EDC">
        <w:rPr>
          <w:rFonts w:ascii="Times New Roman" w:hAnsi="Times New Roman" w:cs="Times New Roman"/>
          <w:sz w:val="24"/>
          <w:szCs w:val="24"/>
        </w:rPr>
        <w:t>344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C1546">
        <w:rPr>
          <w:rFonts w:ascii="Times New Roman" w:hAnsi="Times New Roman" w:cs="Times New Roman"/>
          <w:sz w:val="24"/>
          <w:szCs w:val="24"/>
        </w:rPr>
        <w:t>344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734DE" w:rsidRPr="002279E5" w:rsidRDefault="003734DE" w:rsidP="002279E5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79E5">
        <w:rPr>
          <w:rFonts w:ascii="Times New Roman" w:hAnsi="Times New Roman" w:cs="Times New Roman"/>
          <w:sz w:val="24"/>
          <w:szCs w:val="24"/>
          <w:u w:val="single"/>
        </w:rPr>
        <w:t xml:space="preserve">Цель выполнения услуг: </w:t>
      </w:r>
      <w:r w:rsidR="002279E5" w:rsidRPr="002279E5">
        <w:rPr>
          <w:rFonts w:ascii="Times New Roman" w:hAnsi="Times New Roman" w:cs="Times New Roman"/>
          <w:sz w:val="24"/>
          <w:szCs w:val="24"/>
          <w:u w:val="single"/>
        </w:rPr>
        <w:t>Контроль технического состояния гидроагрегата.</w:t>
      </w:r>
    </w:p>
    <w:p w:rsidR="002279E5" w:rsidRPr="00420853" w:rsidRDefault="003734DE" w:rsidP="001532B5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797"/>
      </w:tblGrid>
      <w:tr w:rsidR="002279E5" w:rsidRPr="00387ED0" w:rsidTr="00927CCF">
        <w:trPr>
          <w:trHeight w:val="25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2279E5">
            <w:pPr>
              <w:widowControl/>
              <w:numPr>
                <w:ilvl w:val="0"/>
                <w:numId w:val="4"/>
              </w:numPr>
              <w:autoSpaceDE/>
              <w:adjustRightInd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Гидрогенератор  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гидрогенератора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СВН-1030/120-68, синхронный вертикальный зонтичного типа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завод-изготовитель, год выпуска, заводской №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завод «Электросила», г. Ленинград, 1953 г., зав. № 6114    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 ввода в эксплуатацию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1955 г.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номинальная мощность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41,6 МВт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номинальное напряжение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 кВ</w:t>
            </w: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1.1. Статор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10 670 мм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высота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3 250 мм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колонн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139,3 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стержней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1056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выводов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противопожарной защиты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водяная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номинальная мощность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65 000 </w:t>
            </w:r>
            <w:proofErr w:type="spellStart"/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</w:t>
            </w:r>
            <w:proofErr w:type="spellEnd"/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 со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=0,8 – 52</w:t>
            </w:r>
            <w:r w:rsidR="00ED39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  <w:r w:rsidR="00ED39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номинальный ток статора 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3 580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схема соединения обмотки статора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звезда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обмотки статора 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обегающая, волновая</w:t>
            </w: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1.2. Ротор</w:t>
            </w:r>
            <w:r w:rsidRPr="00387ED0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род исполнения ротора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явно выраженными полюсами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полюсов ротора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2р=68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щетки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ЭГ-4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щеток на 2 кольца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 штуки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диаметр ротора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9690 мм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 ротора с валом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260 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номинальный ток возбуждения ротора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1160 А</w:t>
            </w: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1.3. Система возбуждения </w:t>
            </w: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1.3.1. Возбудитель  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возбудителя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220/43-12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номинальная мощность 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408 кВт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номинальное напряжение 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340 В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номинальное ток 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1200 А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привода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одном валу с генератором</w:t>
            </w:r>
          </w:p>
        </w:tc>
      </w:tr>
      <w:tr w:rsidR="002279E5" w:rsidRPr="00387ED0" w:rsidTr="00927CCF">
        <w:trPr>
          <w:trHeight w:val="25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1.3.2. Подвозбудитель  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подвозбудителя 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 92/40-10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номинальная мощность подвозбудителя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 кВт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номинальное напряжение подвозбудителя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230 В</w:t>
            </w:r>
          </w:p>
        </w:tc>
      </w:tr>
      <w:tr w:rsidR="002279E5" w:rsidRPr="00387ED0" w:rsidTr="00927CCF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номинальное ток подвозбудителя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9E5" w:rsidRPr="00387ED0" w:rsidRDefault="002279E5" w:rsidP="00927CC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7E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 А</w:t>
            </w:r>
          </w:p>
        </w:tc>
      </w:tr>
    </w:tbl>
    <w:p w:rsidR="002279E5" w:rsidRPr="00387ED0" w:rsidRDefault="002279E5" w:rsidP="002279E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387ED0">
        <w:rPr>
          <w:rFonts w:ascii="Times New Roman" w:hAnsi="Times New Roman" w:cs="Times New Roman"/>
          <w:sz w:val="24"/>
          <w:szCs w:val="24"/>
        </w:rPr>
        <w:t>Гидрогенератор СВ-1030-120/68; Р=41,6</w:t>
      </w:r>
      <w:r w:rsidR="00ED3918">
        <w:rPr>
          <w:rFonts w:ascii="Times New Roman" w:hAnsi="Times New Roman" w:cs="Times New Roman"/>
          <w:sz w:val="24"/>
          <w:szCs w:val="24"/>
        </w:rPr>
        <w:t xml:space="preserve"> </w:t>
      </w:r>
      <w:r w:rsidRPr="00387ED0">
        <w:rPr>
          <w:rFonts w:ascii="Times New Roman" w:hAnsi="Times New Roman" w:cs="Times New Roman"/>
          <w:sz w:val="24"/>
          <w:szCs w:val="24"/>
        </w:rPr>
        <w:t xml:space="preserve">МВт; </w:t>
      </w:r>
      <w:r w:rsidRPr="00387ED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87ED0">
        <w:rPr>
          <w:rFonts w:ascii="Times New Roman" w:hAnsi="Times New Roman" w:cs="Times New Roman"/>
          <w:sz w:val="24"/>
          <w:szCs w:val="24"/>
        </w:rPr>
        <w:t>=88,3 об/мин;</w:t>
      </w:r>
    </w:p>
    <w:p w:rsidR="003734DE" w:rsidRDefault="003734DE" w:rsidP="002279E5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A75224" w:rsidRPr="00A75224" w:rsidRDefault="00A75224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24">
        <w:rPr>
          <w:rFonts w:ascii="Times New Roman" w:hAnsi="Times New Roman" w:cs="Times New Roman"/>
          <w:b/>
          <w:sz w:val="24"/>
          <w:szCs w:val="24"/>
        </w:rPr>
        <w:t>«</w:t>
      </w:r>
      <w:r w:rsidRPr="00A75224">
        <w:rPr>
          <w:rFonts w:ascii="Times New Roman" w:hAnsi="Times New Roman" w:cs="Times New Roman"/>
          <w:b/>
          <w:sz w:val="24"/>
          <w:szCs w:val="24"/>
          <w:u w:val="single"/>
        </w:rPr>
        <w:t>Испытания на нагревание двух гидрогенераторов ГА-2 и ГА-3 Нарвской ГЭС-13 филиала «Невский» ОАО «ТГК-1»</w:t>
      </w:r>
    </w:p>
    <w:p w:rsidR="00A75224" w:rsidRPr="00B30510" w:rsidRDefault="00A75224" w:rsidP="00B30510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9360"/>
      </w:tblGrid>
      <w:tr w:rsidR="00A75224" w:rsidRPr="009B572A" w:rsidTr="00927CC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 w:rsidR="00A75224" w:rsidRPr="009B572A" w:rsidTr="00927CCF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6.      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7.   </w:t>
            </w: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B572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Последние испытания генераторов произведены в ию</w:t>
            </w:r>
            <w:r w:rsidR="001C5C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е 20</w:t>
            </w:r>
            <w:r w:rsidR="001C5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0 года.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Испытания произвести в соответствии с требованиями РД 34.45-51.300-97 «Объем и нормы испытаний оборудования» и требованиям РД 34.45.309-92 «Методические указания по проведению испытаний на нагревание».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Испытания производятся для генераторов отработавших более 25 лет.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Все приборы, которыми производятся измерения, должны быть поверены и иметь клейма органов Госповерки.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Во время испытаний на нагревание измеряются следующие электрические величины: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Активные и реактивная мощности;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Ток в обмотке статора (в трех фазах);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Напряжение обмотки статора (в трех фазах);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Ток возбуждения;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Напряжение на кольцах ротора;</w:t>
            </w:r>
          </w:p>
          <w:p w:rsidR="00A75224" w:rsidRPr="009B572A" w:rsidRDefault="00A75224" w:rsidP="00A75224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Частота.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Произвести измерение расхода охлаждающего воздуха.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По каждому генератору произвести четыре опыта при нагрузке от 21,5 МВт до 46,7 МВт.</w:t>
            </w: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24" w:rsidRPr="009B572A" w:rsidRDefault="00A75224" w:rsidP="00927CCF">
            <w:pPr>
              <w:widowControl/>
              <w:shd w:val="clear" w:color="auto" w:fill="FFFFFF"/>
              <w:tabs>
                <w:tab w:val="left" w:pos="410"/>
                <w:tab w:val="left" w:leader="dot" w:pos="8690"/>
              </w:tabs>
              <w:autoSpaceDE/>
              <w:autoSpaceDN/>
              <w:adjustRightInd/>
              <w:spacing w:before="7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572A">
              <w:rPr>
                <w:rFonts w:ascii="Times New Roman" w:hAnsi="Times New Roman" w:cs="Times New Roman"/>
                <w:sz w:val="24"/>
                <w:szCs w:val="24"/>
              </w:rPr>
              <w:t>Результатом испытаний должен быть отчет согласно п. 7. РД 34.45.309-92 «Методические указания по проведению испытаний на нагревание».</w:t>
            </w:r>
          </w:p>
        </w:tc>
      </w:tr>
    </w:tbl>
    <w:p w:rsidR="003734DE" w:rsidRPr="00420853" w:rsidRDefault="003734DE" w:rsidP="003734DE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734DE" w:rsidRPr="00420853" w:rsidRDefault="003734DE" w:rsidP="003734DE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A75224" w:rsidRPr="00870F68" w:rsidRDefault="00A10AC0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 xml:space="preserve"> </w:t>
      </w:r>
      <w:r w:rsidR="00A75224" w:rsidRPr="00870F68">
        <w:rPr>
          <w:rFonts w:ascii="Times New Roman" w:hAnsi="Times New Roman"/>
          <w:sz w:val="24"/>
          <w:szCs w:val="24"/>
        </w:rPr>
        <w:t>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A75224" w:rsidRPr="00870F68" w:rsidRDefault="00A75224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РД 34.45-51.300-97 «Объем и нормы испытаний оборудования».</w:t>
      </w:r>
    </w:p>
    <w:p w:rsidR="00A75224" w:rsidRPr="00870F68" w:rsidRDefault="00A75224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РД 34.45.309-92 «Методические указания по проведению испытаний на нагревание генераторов».</w:t>
      </w:r>
    </w:p>
    <w:p w:rsidR="00A75224" w:rsidRPr="00870F68" w:rsidRDefault="00A75224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A75224" w:rsidRPr="00870F68" w:rsidRDefault="00A75224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3734DE" w:rsidRPr="00870F68" w:rsidRDefault="00A75224" w:rsidP="00A10AC0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ПУЭ. Правила устройства электроустановок шестое издание, переработанное и дополненное, с изменениями 1999, 2002, 2003 г.</w:t>
      </w:r>
    </w:p>
    <w:p w:rsidR="000B59EF" w:rsidRPr="000B59EF" w:rsidRDefault="000B59EF" w:rsidP="000B59E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DC0FFA" w:rsidRDefault="00DC0FFA" w:rsidP="00DC0FFA">
      <w:pPr>
        <w:widowControl/>
        <w:tabs>
          <w:tab w:val="left" w:pos="993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DC0FFA" w:rsidRPr="00DC0FFA" w:rsidRDefault="00DC0FFA" w:rsidP="00DC0FF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.1. Иметь опыт выполнения работ по испытаниям генераторов не менее </w:t>
      </w:r>
      <w:r w:rsidR="00C0161E"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DC0FFA" w:rsidRPr="00DC0FFA" w:rsidRDefault="00DC0FFA" w:rsidP="00DC0FFA">
      <w:pPr>
        <w:widowControl/>
        <w:tabs>
          <w:tab w:val="left" w:pos="0"/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>.2. Обеспечить соответствие сметной документации требованиям системы ценообразования, принятой в ОАО «ТГК-1»;</w:t>
      </w:r>
    </w:p>
    <w:p w:rsidR="00DC0FFA" w:rsidRPr="00DC0FFA" w:rsidRDefault="00DC0FFA" w:rsidP="00DC0FF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>.3. 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FE73AD" w:rsidRDefault="00DC0FFA" w:rsidP="00346C96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.4. Наличие у работников организации – исполнителя однотипной спецодежды с названием и </w:t>
      </w:r>
      <w:r w:rsidRPr="00DC0FFA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</w:p>
    <w:p w:rsidR="00346C96" w:rsidRPr="00DC0FFA" w:rsidRDefault="00346C96" w:rsidP="00346C96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C0FFA" w:rsidRPr="00DC0FFA" w:rsidRDefault="00DC0FFA" w:rsidP="00DC0FFA">
      <w:pPr>
        <w:pStyle w:val="a3"/>
        <w:numPr>
          <w:ilvl w:val="1"/>
          <w:numId w:val="10"/>
        </w:numPr>
        <w:tabs>
          <w:tab w:val="left" w:pos="0"/>
          <w:tab w:val="left" w:pos="42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DC0FFA" w:rsidRPr="00DC0FFA" w:rsidRDefault="00DC0FFA" w:rsidP="00DC0FF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.1. 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DC0FFA" w:rsidRPr="00DC0FFA" w:rsidRDefault="001C5CF0" w:rsidP="00DC0FF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.2.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DC0FFA" w:rsidRDefault="00DC0FFA" w:rsidP="00DC0FFA">
      <w:pPr>
        <w:widowControl/>
        <w:numPr>
          <w:ilvl w:val="0"/>
          <w:numId w:val="7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0B59EF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DC0FFA" w:rsidRPr="00DC0FFA" w:rsidRDefault="00DC0FFA" w:rsidP="00DC0FFA">
      <w:pPr>
        <w:widowControl/>
        <w:numPr>
          <w:ilvl w:val="0"/>
          <w:numId w:val="7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DC0FFA">
        <w:rPr>
          <w:rFonts w:ascii="Times New Roman" w:hAnsi="Times New Roman" w:cs="Times New Roman"/>
          <w:sz w:val="24"/>
          <w:szCs w:val="24"/>
          <w:lang w:val="x-none" w:eastAsia="x-none"/>
        </w:rPr>
        <w:t>быть производителем работ.</w:t>
      </w:r>
    </w:p>
    <w:p w:rsidR="00DC0FFA" w:rsidRPr="00DC0FFA" w:rsidRDefault="001C5CF0" w:rsidP="00DC0FF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0FFA" w:rsidRPr="00DC0FFA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 (в т.ч. иметь группу по электробезопасности), пожарной и промышленной безопасности энергообъектов </w:t>
      </w:r>
      <w:r w:rsidR="00DC0FFA" w:rsidRPr="00DC0FFA">
        <w:rPr>
          <w:rFonts w:ascii="Times New Roman" w:hAnsi="Times New Roman" w:cs="Times New Roman"/>
          <w:sz w:val="24"/>
          <w:szCs w:val="24"/>
        </w:rPr>
        <w:lastRenderedPageBreak/>
        <w:t>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C0FFA" w:rsidRPr="00DC0FFA" w:rsidRDefault="001C5CF0" w:rsidP="00DC0FF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.4.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по испытаниям гидрогенераторов,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DC0FFA" w:rsidRPr="00DC0FFA" w:rsidRDefault="001C5CF0" w:rsidP="00DC0FF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.5. Средства измерения, используемые при выполнении работ по испытаниям генераторов, 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</w:p>
    <w:p w:rsidR="00DC0FFA" w:rsidRPr="00DC0FFA" w:rsidRDefault="001C5CF0" w:rsidP="00DC0FF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.6. Иметь все необходимые для производства работ инструменты и специальные приспособления;</w:t>
      </w:r>
    </w:p>
    <w:p w:rsidR="00DC0FFA" w:rsidRPr="00DC0FFA" w:rsidRDefault="001C5CF0" w:rsidP="00DC0FF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.7. Разработать и согласовать с Заказчиком программу испытаний не позднее, чем за 30 дней до их начала, обеспечить неукоснительное выполнение работ в соответствии с программой.</w:t>
      </w:r>
    </w:p>
    <w:p w:rsidR="00DC0FFA" w:rsidRPr="00DC0FFA" w:rsidRDefault="001C5CF0" w:rsidP="00DC0FFA">
      <w:pPr>
        <w:widowControl/>
        <w:tabs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C0FFA" w:rsidRPr="00DC0FFA">
        <w:rPr>
          <w:rFonts w:ascii="Times New Roman" w:hAnsi="Times New Roman" w:cs="Times New Roman"/>
          <w:sz w:val="24"/>
          <w:szCs w:val="24"/>
        </w:rPr>
        <w:t>.8. 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E3C" w:rsidRDefault="00DD2E3C" w:rsidP="00346C96"/>
    <w:sectPr w:rsidR="00DD2E3C" w:rsidSect="00B3051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B59EF"/>
    <w:rsid w:val="00150AF3"/>
    <w:rsid w:val="001C5CF0"/>
    <w:rsid w:val="002279E5"/>
    <w:rsid w:val="002319ED"/>
    <w:rsid w:val="00346C96"/>
    <w:rsid w:val="003734DE"/>
    <w:rsid w:val="003F185C"/>
    <w:rsid w:val="00487287"/>
    <w:rsid w:val="004C3D10"/>
    <w:rsid w:val="00560B0B"/>
    <w:rsid w:val="005627DB"/>
    <w:rsid w:val="005C1546"/>
    <w:rsid w:val="006D2AC5"/>
    <w:rsid w:val="006F5036"/>
    <w:rsid w:val="00716F08"/>
    <w:rsid w:val="00786C52"/>
    <w:rsid w:val="007D2EDC"/>
    <w:rsid w:val="00804A19"/>
    <w:rsid w:val="00851276"/>
    <w:rsid w:val="00870F68"/>
    <w:rsid w:val="009760FC"/>
    <w:rsid w:val="00A10AC0"/>
    <w:rsid w:val="00A75224"/>
    <w:rsid w:val="00B30510"/>
    <w:rsid w:val="00C0161E"/>
    <w:rsid w:val="00C77BAE"/>
    <w:rsid w:val="00CA5DA4"/>
    <w:rsid w:val="00D02D17"/>
    <w:rsid w:val="00DA5990"/>
    <w:rsid w:val="00DC0FFA"/>
    <w:rsid w:val="00DD2E3C"/>
    <w:rsid w:val="00ED3918"/>
    <w:rsid w:val="00F7088E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5AD3D-56A1-44F9-B71D-EA950388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Самойлова Юлия Антоновна</cp:lastModifiedBy>
  <cp:revision>21</cp:revision>
  <cp:lastPrinted>2015-03-10T08:15:00Z</cp:lastPrinted>
  <dcterms:created xsi:type="dcterms:W3CDTF">2015-01-30T12:12:00Z</dcterms:created>
  <dcterms:modified xsi:type="dcterms:W3CDTF">2015-03-11T13:06:00Z</dcterms:modified>
</cp:coreProperties>
</file>